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6CC0" w14:textId="77777777" w:rsidR="002C0324" w:rsidRPr="00594623" w:rsidRDefault="00AC0D59" w:rsidP="00594623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КОНКУРС</w:t>
      </w:r>
      <w:r w:rsidR="00426DA2"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НА ПРЕДОСТАВЛЕНИЕ СУБСИДИИ НА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ФИНАНСОВОЕ ОБЕСПЕЧЕНИЕ </w:t>
      </w:r>
      <w:r w:rsidR="00426DA2"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ЗАТРАТ, СВЯЗАННЫХ С ПАТРИОТИЧЕСКИМ ВОСПИТАНИЕМ</w:t>
      </w:r>
    </w:p>
    <w:p w14:paraId="4A726CC1" w14:textId="77777777" w:rsidR="00FA5D2A" w:rsidRPr="00594623" w:rsidRDefault="00FA5D2A" w:rsidP="00594623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4A726CC2" w14:textId="77777777" w:rsidR="00CF1893" w:rsidRPr="00CF1893" w:rsidRDefault="00CF1893" w:rsidP="00CF189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726CC3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государственной поддержки социально значимой деятельности общественных объединений и иных некоммерческих организаций (за исключением государственных (муниципальных) учреждений), направленной на патриотическое воспитание</w:t>
      </w:r>
      <w:r w:rsidR="006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726CC5" w14:textId="77777777" w:rsidR="00CF1893" w:rsidRPr="00CF1893" w:rsidRDefault="00CF1893" w:rsidP="00CF189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конкурсе могут участвовать: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726CC6" w14:textId="77777777" w:rsidR="006D76AF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некоммерческие организации, зарегистрированные на территории Сахалинской области в установленном законом порядке и осуществляющие деятельность по патриотическому воспитанию на территории Сахалинской области</w:t>
      </w:r>
      <w:r w:rsidR="006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726CC8" w14:textId="77777777" w:rsidR="006D76AF" w:rsidRPr="00C55707" w:rsidRDefault="006D76AF" w:rsidP="006D76A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57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допускаются к участию в конкурсе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некоммерческие о</w:t>
      </w:r>
      <w:r w:rsidRPr="00C55707">
        <w:rPr>
          <w:rFonts w:ascii="Times New Roman" w:eastAsia="Times New Roman" w:hAnsi="Times New Roman" w:cs="Times New Roman"/>
          <w:b/>
          <w:color w:val="000000"/>
          <w:lang w:eastAsia="ru-RU"/>
        </w:rPr>
        <w:t>рганизации:</w:t>
      </w:r>
    </w:p>
    <w:p w14:paraId="4A726CC9" w14:textId="77777777" w:rsidR="006D76AF" w:rsidRPr="00C55707" w:rsidRDefault="006D76AF" w:rsidP="00CD1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707">
        <w:rPr>
          <w:rFonts w:ascii="Times New Roman" w:eastAsia="Times New Roman" w:hAnsi="Times New Roman" w:cs="Times New Roman"/>
          <w:color w:val="000000"/>
          <w:lang w:eastAsia="ru-RU"/>
        </w:rPr>
        <w:t xml:space="preserve">- в отношении которых проводятся процедуры </w:t>
      </w:r>
      <w:r w:rsidRPr="00C55707">
        <w:rPr>
          <w:rFonts w:ascii="Times New Roman" w:hAnsi="Times New Roman" w:cs="Times New Roman"/>
        </w:rPr>
        <w:t>ликвидации, реорганизации, банкротства;</w:t>
      </w:r>
    </w:p>
    <w:p w14:paraId="4A726CCA" w14:textId="77777777" w:rsidR="006D76AF" w:rsidRPr="00C55707" w:rsidRDefault="006D76AF" w:rsidP="00CD1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707">
        <w:rPr>
          <w:rFonts w:ascii="Times New Roman" w:hAnsi="Times New Roman" w:cs="Times New Roman"/>
        </w:rPr>
        <w:t>- имеющие просроченную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A726CCB" w14:textId="77777777" w:rsidR="006D76AF" w:rsidRPr="00C55707" w:rsidRDefault="006D76AF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707">
        <w:rPr>
          <w:rFonts w:ascii="Times New Roman" w:hAnsi="Times New Roman" w:cs="Times New Roman"/>
        </w:rPr>
        <w:t>- имеющие задолженность по представлению отчетности по ранее выделенным грантам</w:t>
      </w:r>
      <w:r>
        <w:rPr>
          <w:rFonts w:ascii="Times New Roman" w:hAnsi="Times New Roman" w:cs="Times New Roman"/>
        </w:rPr>
        <w:t>.</w:t>
      </w:r>
    </w:p>
    <w:p w14:paraId="4A726CCD" w14:textId="77777777" w:rsidR="00CF1893" w:rsidRPr="00CF1893" w:rsidRDefault="00CF1893" w:rsidP="00CF189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конкурсе: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726CCE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юридические лица, претендующие на получение субсидии, направляют в адрес </w:t>
      </w:r>
      <w:r w:rsidR="003C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внутренней политики </w:t>
      </w:r>
      <w:r w:rsidR="00EF39CA"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Сахалинской области </w:t>
      </w: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документы и материалы: </w:t>
      </w:r>
    </w:p>
    <w:p w14:paraId="4A726CCF" w14:textId="77777777" w:rsidR="00CF1893" w:rsidRPr="007049CA" w:rsidRDefault="003504F2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Заявку, оформленную по форме</w:t>
      </w:r>
      <w:r w:rsidR="003C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67B8" w:rsidRPr="00CD1A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на бумажном носителе </w:t>
      </w:r>
      <w:r w:rsidR="00CD1AD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(оригинал) </w:t>
      </w:r>
      <w:r w:rsidR="003C67B8" w:rsidRPr="00CD1A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 в электронном виде</w:t>
      </w:r>
      <w:r w:rsidR="003C67B8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="003C67B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скан оригинала заявки с печатями, подписью руководителя в </w:t>
      </w:r>
      <w:r w:rsidR="003C67B8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формат </w:t>
      </w:r>
      <w:r w:rsidR="003C67B8" w:rsidRPr="004412D8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pdf</w:t>
      </w:r>
      <w:r w:rsidR="003C67B8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 w:rsidR="0025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726CD0" w14:textId="77777777" w:rsidR="00CF1893" w:rsidRPr="007049CA" w:rsidRDefault="003504F2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52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1893"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рограмму по патриотическому воспитанию</w:t>
      </w:r>
      <w:r w:rsidR="003C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67B8" w:rsidRPr="00CD1A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бумажном носителе</w:t>
      </w:r>
      <w:r w:rsidR="003C67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3C67B8" w:rsidRPr="003C67B8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(</w:t>
      </w:r>
      <w:r w:rsidR="003C67B8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сшить) </w:t>
      </w:r>
      <w:r w:rsidR="003C67B8" w:rsidRPr="00CD1A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 в электронном виде (</w:t>
      </w:r>
      <w:r w:rsidR="003C67B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скан оригинала в формате </w:t>
      </w:r>
      <w:r w:rsidR="003C67B8" w:rsidRPr="004412D8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pdf</w:t>
      </w:r>
      <w:r w:rsidR="003C67B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 одним файлом</w:t>
      </w:r>
      <w:r w:rsidR="003C67B8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 w:rsidR="003C67B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  <w:r w:rsidR="00CF1893"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включающую: </w:t>
      </w:r>
    </w:p>
    <w:p w14:paraId="4A726CD1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характеристики (полное наименование организации; почтовый адрес организации; цели программы; задачи программы; обоснование значимости программы; ожидаемые результаты от реализации программы; достижения прошлых лет); </w:t>
      </w:r>
    </w:p>
    <w:p w14:paraId="4A726CD2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методы и мероприятия по реализации программы с указанием этапов и сроков реализации программы (не выходящие за пределы финансового года, в течение которого предоставляется субсидия); </w:t>
      </w:r>
    </w:p>
    <w:p w14:paraId="4A726CD3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указание на размер и источник внебюджетного финансирования в общих затратах на реализацию программы (при наличии); </w:t>
      </w:r>
    </w:p>
    <w:p w14:paraId="4A726CD4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календарный план проведения мероприятий программы (с указанием сроков и мест их проведения); </w:t>
      </w:r>
    </w:p>
    <w:p w14:paraId="4A726CD5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детальную смету расходов с обоснованием расходов на реализацию программы, включающую общий требуемый объем средств на реализацию программы, требуемый размер субсидии на реализацию программы. </w:t>
      </w:r>
    </w:p>
    <w:p w14:paraId="4A726CD6" w14:textId="77777777" w:rsidR="006D76AF" w:rsidRPr="00CD1ADC" w:rsidRDefault="00FE2EEC" w:rsidP="00CD1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52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7049CA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став организации (действующая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</w:t>
      </w:r>
      <w:r w:rsidR="007049CA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внесенными изменениями) </w:t>
      </w:r>
      <w:r w:rsidR="006D76AF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(в формате </w:t>
      </w:r>
      <w:r w:rsidR="006D76AF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pdf</w:t>
      </w:r>
      <w:r w:rsidR="003C67B8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одним файлом</w:t>
      </w:r>
      <w:r w:rsidR="00252D5D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252D5D" w:rsidRPr="00CD1A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726CD7" w14:textId="77777777" w:rsidR="006D76AF" w:rsidRPr="007049CA" w:rsidRDefault="007049CA" w:rsidP="00CD1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91"/>
      <w:bookmarkEnd w:id="0"/>
      <w:r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52D5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видетельств</w:t>
      </w:r>
      <w:r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в Единый государственный реестр юридических лиц, свидетельств</w:t>
      </w:r>
      <w:r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государственной регистрации </w:t>
      </w:r>
      <w:r w:rsidR="006D76AF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(в формате </w:t>
      </w:r>
      <w:r w:rsidR="006D76AF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pdf</w:t>
      </w:r>
      <w:r w:rsidR="00252D5D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252D5D" w:rsidRPr="00CD1A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P93"/>
      <w:bookmarkEnd w:id="1"/>
    </w:p>
    <w:p w14:paraId="4A726CD8" w14:textId="77777777" w:rsidR="006D76AF" w:rsidRPr="007049CA" w:rsidRDefault="007049CA" w:rsidP="00CD1A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52D5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D76AF"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правку об отсутствии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r w:rsidR="006D76AF"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Pr="00CD1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бумажном носителе</w:t>
      </w:r>
      <w:r w:rsidRPr="003C67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(оригинал</w:t>
      </w:r>
      <w:r w:rsidRPr="003C67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704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726CD9" w14:textId="77777777" w:rsidR="007049CA" w:rsidRDefault="007049CA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94"/>
      <w:bookmarkEnd w:id="2"/>
    </w:p>
    <w:p w14:paraId="4A726CDA" w14:textId="77777777" w:rsidR="00CF1893" w:rsidRPr="007049CA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претендующие на получение субсидии, вправе приложить к заявке иные документы, в том числе документы, подтверждающие соответствие предъявляемым настоящим Положением требованиям к организации для участия в конкурсе. </w:t>
      </w:r>
    </w:p>
    <w:p w14:paraId="4A726CDC" w14:textId="77777777" w:rsidR="00CF1893" w:rsidRPr="00CF1893" w:rsidRDefault="00CF1893" w:rsidP="00CF189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 может быть использована: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726CDD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Субсидия может быть использована юридическим лицом на следующие цели: </w:t>
      </w:r>
    </w:p>
    <w:p w14:paraId="4A726CDE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заработная плата и иные выплаты, предусмотренные трудовым законодательством, в соответствии со штатным расписанием и/или трудовыми контрактами (трудовыми договорами, трудовыми соглашениями) юридического лица; </w:t>
      </w:r>
    </w:p>
    <w:p w14:paraId="4A726CDF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начисления (обязательные платежи) на заработную плату и иные выплаты, предусмотренные в соответствии со штатным расписанием и/или трудовыми контрактами (трудовыми договорами, соглашениями) юридического лица; </w:t>
      </w:r>
    </w:p>
    <w:p w14:paraId="4A726CE0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аренда помещений на осуществление уставной деятельности; </w:t>
      </w:r>
    </w:p>
    <w:p w14:paraId="4A726CE1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проезд, проживание и командировочные расходы членов организации при проведении мероприятий по патриотическому воспитанию; </w:t>
      </w:r>
    </w:p>
    <w:p w14:paraId="4A726CE2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услуги по изготовлению баннеров, информационных бюллетеней, плакатов и прочей печатной и полиграфической продукции; </w:t>
      </w:r>
    </w:p>
    <w:p w14:paraId="4A726CE3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расходы по эксплуатации или аренде автотранспорта для организации; </w:t>
      </w:r>
    </w:p>
    <w:p w14:paraId="4A726CE4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оргтехники и расходных материалов, канцелярских товаров для нужд организации; </w:t>
      </w:r>
    </w:p>
    <w:p w14:paraId="4A726CE5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почтово-телеграфные расходы; </w:t>
      </w:r>
    </w:p>
    <w:p w14:paraId="4A726CE6" w14:textId="77777777" w:rsidR="00CF1893" w:rsidRP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услуги связи, программное обеспечение; </w:t>
      </w:r>
    </w:p>
    <w:p w14:paraId="4A726CE7" w14:textId="77777777" w:rsidR="00AC0D59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мебель;</w:t>
      </w:r>
    </w:p>
    <w:p w14:paraId="4A726CE8" w14:textId="77777777" w:rsidR="00CF1893" w:rsidRPr="006D76AF" w:rsidRDefault="00AC0D59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76AF" w:rsidRPr="006D76AF">
        <w:rPr>
          <w:rFonts w:ascii="Times New Roman" w:hAnsi="Times New Roman" w:cs="Times New Roman"/>
          <w:sz w:val="24"/>
          <w:szCs w:val="24"/>
        </w:rPr>
        <w:t>расходы на оплату жилищно-коммунальных услуг;</w:t>
      </w:r>
      <w:r w:rsidR="00CF1893" w:rsidRPr="006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726CE9" w14:textId="77777777" w:rsidR="006D76AF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расходы</w:t>
      </w:r>
      <w:r w:rsidR="00A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штрафов, пеней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4A726CEA" w14:textId="77777777" w:rsidR="00CF1893" w:rsidRDefault="00CF1893" w:rsidP="00CD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расходы не могут превышать 15% от общей суммы выделенной субсидии. </w:t>
      </w:r>
    </w:p>
    <w:p w14:paraId="4A726CEB" w14:textId="77777777" w:rsidR="003504F2" w:rsidRDefault="003504F2" w:rsidP="00CF189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26CEC" w14:textId="77777777" w:rsidR="00CF1893" w:rsidRDefault="00CF1893" w:rsidP="00CF1893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  <w:r w:rsidRPr="00CF1893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>Сроки проведения конкурса:</w:t>
      </w:r>
    </w:p>
    <w:p w14:paraId="4A726CED" w14:textId="77777777" w:rsidR="003F0F80" w:rsidRDefault="003F0F80" w:rsidP="00CF1893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296"/>
        <w:gridCol w:w="5231"/>
      </w:tblGrid>
      <w:tr w:rsidR="00B92246" w:rsidRPr="00B70241" w14:paraId="5FB2BE9B" w14:textId="77777777" w:rsidTr="009265FB">
        <w:tc>
          <w:tcPr>
            <w:tcW w:w="3818" w:type="dxa"/>
          </w:tcPr>
          <w:p w14:paraId="010728E2" w14:textId="2B919E64" w:rsidR="00B92246" w:rsidRPr="00B70241" w:rsidRDefault="00B92246" w:rsidP="00926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года</w:t>
            </w:r>
          </w:p>
          <w:p w14:paraId="0AB827F8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14:paraId="55E1FB9B" w14:textId="77777777" w:rsidR="00B92246" w:rsidRPr="00B70241" w:rsidRDefault="00B92246" w:rsidP="009265F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14:paraId="597E5C96" w14:textId="77777777" w:rsidR="00B92246" w:rsidRPr="00B70241" w:rsidRDefault="00B92246" w:rsidP="009265F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заявок</w:t>
            </w:r>
          </w:p>
        </w:tc>
      </w:tr>
      <w:tr w:rsidR="00B92246" w:rsidRPr="00B70241" w14:paraId="08AC6CDA" w14:textId="77777777" w:rsidTr="009265FB">
        <w:tc>
          <w:tcPr>
            <w:tcW w:w="3818" w:type="dxa"/>
          </w:tcPr>
          <w:p w14:paraId="67473186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17.00 ч.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3143CD21" w14:textId="77777777" w:rsidR="00B92246" w:rsidRPr="00B70241" w:rsidRDefault="00B92246" w:rsidP="009265F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14:paraId="1121309A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</w:t>
            </w:r>
          </w:p>
          <w:p w14:paraId="41522D9B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B92246" w:rsidRPr="00B70241" w14:paraId="395FDD8F" w14:textId="77777777" w:rsidTr="009265FB">
        <w:tc>
          <w:tcPr>
            <w:tcW w:w="3818" w:type="dxa"/>
          </w:tcPr>
          <w:p w14:paraId="59D89CFE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296" w:type="dxa"/>
          </w:tcPr>
          <w:p w14:paraId="660BA625" w14:textId="77777777" w:rsidR="00B92246" w:rsidRPr="00B70241" w:rsidRDefault="00B92246" w:rsidP="009265F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14:paraId="67F1CC87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 конкурса</w:t>
            </w:r>
          </w:p>
          <w:p w14:paraId="4240573F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B92246" w:rsidRPr="00B70241" w14:paraId="5AA3C693" w14:textId="77777777" w:rsidTr="009265FB">
        <w:tc>
          <w:tcPr>
            <w:tcW w:w="3818" w:type="dxa"/>
          </w:tcPr>
          <w:p w14:paraId="2DC39057" w14:textId="77777777" w:rsidR="00B92246" w:rsidRPr="00B70241" w:rsidRDefault="00B92246" w:rsidP="009265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</w:t>
            </w:r>
            <w:r w:rsidRPr="00B70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 2021 года </w:t>
            </w:r>
          </w:p>
          <w:p w14:paraId="428527D5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14:paraId="0955E223" w14:textId="77777777" w:rsidR="00B92246" w:rsidRPr="00B70241" w:rsidRDefault="00B92246" w:rsidP="009265F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14:paraId="3ED0FE54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финансирования и начало реализации проектов</w:t>
            </w:r>
          </w:p>
          <w:p w14:paraId="72B9BD65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B92246" w:rsidRPr="00B70241" w14:paraId="37083599" w14:textId="77777777" w:rsidTr="009265FB">
        <w:tc>
          <w:tcPr>
            <w:tcW w:w="3818" w:type="dxa"/>
          </w:tcPr>
          <w:p w14:paraId="5805CB0B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сроки, установленные в Соглашении между НКО и ГРБС</w:t>
            </w:r>
          </w:p>
        </w:tc>
        <w:tc>
          <w:tcPr>
            <w:tcW w:w="296" w:type="dxa"/>
          </w:tcPr>
          <w:p w14:paraId="714B566F" w14:textId="77777777" w:rsidR="00B92246" w:rsidRPr="00B70241" w:rsidRDefault="00B92246" w:rsidP="009265F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14:paraId="723FE0AC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финансового и информационного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41">
              <w:rPr>
                <w:rFonts w:ascii="Times New Roman" w:hAnsi="Times New Roman" w:cs="Times New Roman"/>
                <w:sz w:val="24"/>
                <w:szCs w:val="24"/>
              </w:rPr>
              <w:t>о реализации проектов</w:t>
            </w:r>
          </w:p>
          <w:p w14:paraId="179B2C89" w14:textId="77777777" w:rsidR="00B92246" w:rsidRPr="00B70241" w:rsidRDefault="00B92246" w:rsidP="009265F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</w:tbl>
    <w:p w14:paraId="4A726D07" w14:textId="77777777" w:rsidR="00082652" w:rsidRPr="00082652" w:rsidRDefault="00082652" w:rsidP="0008265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  <w:r w:rsidRPr="0008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9875BB" w14:textId="77777777" w:rsidR="00B92246" w:rsidRPr="00AE09E1" w:rsidRDefault="00B92246" w:rsidP="00B92246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9E1">
        <w:rPr>
          <w:rFonts w:ascii="Times New Roman" w:hAnsi="Times New Roman" w:cs="Times New Roman"/>
          <w:sz w:val="26"/>
          <w:szCs w:val="26"/>
          <w:u w:val="single"/>
        </w:rPr>
        <w:t>В целях недопущения распространения коронавирусной инфекции прием заявки на бумажном носителе и прилагаемых к ней документов будет осуществляться через ячейку «ЗАЯВКИ НА ГРАНТЫ И СУБСИДИИ» в холле 1 этажа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здания Дома Правительства </w:t>
      </w:r>
      <w:r w:rsidRPr="00AE09E1">
        <w:rPr>
          <w:rFonts w:ascii="Times New Roman" w:hAnsi="Times New Roman" w:cs="Times New Roman"/>
          <w:sz w:val="26"/>
          <w:szCs w:val="26"/>
          <w:u w:val="single"/>
        </w:rPr>
        <w:t xml:space="preserve">(центральный вход) по адресу: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693009, </w:t>
      </w:r>
      <w:r w:rsidRPr="00AE09E1">
        <w:rPr>
          <w:rFonts w:ascii="Times New Roman" w:hAnsi="Times New Roman" w:cs="Times New Roman"/>
          <w:sz w:val="26"/>
          <w:szCs w:val="26"/>
          <w:u w:val="single"/>
        </w:rPr>
        <w:t>г. Южно-Сахалинск, Коммунистический проспект, 32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либо досылкой по почте.</w:t>
      </w:r>
    </w:p>
    <w:p w14:paraId="4A726D08" w14:textId="77777777" w:rsidR="00082652" w:rsidRPr="00082652" w:rsidRDefault="00082652" w:rsidP="000826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A726D09" w14:textId="77777777" w:rsidR="00CD1ADC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Консультации по оформлению заявочных документов для участия в Конкурсе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можно получить:</w:t>
      </w:r>
    </w:p>
    <w:p w14:paraId="4A726D0A" w14:textId="77777777" w:rsidR="00CD1ADC" w:rsidRPr="005616AD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в департаменте внутренней политики</w:t>
      </w:r>
      <w:r w:rsidRPr="005616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Правительства Сахалинской области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A726D0B" w14:textId="77777777" w:rsidR="00CD1ADC" w:rsidRPr="005616AD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Адрес: г. Южно-Сахалинск, Коммунис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тический проспект, 32, офис 327 </w:t>
      </w:r>
    </w:p>
    <w:p w14:paraId="4A726D0C" w14:textId="77777777" w:rsidR="00CD1ADC" w:rsidRPr="005616AD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Телефоны: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8(4242) 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67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97 Ульянова Елена Александровна </w:t>
      </w:r>
    </w:p>
    <w:p w14:paraId="4A726D0D" w14:textId="77777777" w:rsidR="00CD1ADC" w:rsidRDefault="00CD1ADC" w:rsidP="00CD1ADC">
      <w:pPr>
        <w:spacing w:before="75" w:after="0" w:line="240" w:lineRule="auto"/>
        <w:jc w:val="both"/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Электронная почта: </w:t>
      </w:r>
      <w:hyperlink r:id="rId4" w:history="1">
        <w:r w:rsidRPr="005616AD">
          <w:rPr>
            <w:rStyle w:val="a5"/>
            <w:rFonts w:ascii="Times New Roman" w:eastAsia="Times New Roman" w:hAnsi="Times New Roman" w:cs="Times New Roman"/>
            <w:lang w:val="en-US" w:eastAsia="ru-RU"/>
          </w:rPr>
          <w:t>e</w:t>
        </w:r>
        <w:r w:rsidRPr="005616AD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5616AD">
          <w:rPr>
            <w:rStyle w:val="a5"/>
            <w:rFonts w:ascii="Times New Roman" w:eastAsia="Times New Roman" w:hAnsi="Times New Roman" w:cs="Times New Roman"/>
            <w:lang w:val="en-US" w:eastAsia="ru-RU"/>
          </w:rPr>
          <w:t>ulyanova</w:t>
        </w:r>
        <w:r w:rsidRPr="005616AD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Pr="005616AD">
          <w:rPr>
            <w:rStyle w:val="a5"/>
            <w:rFonts w:ascii="Times New Roman" w:eastAsia="Times New Roman" w:hAnsi="Times New Roman" w:cs="Times New Roman"/>
            <w:lang w:val="en-US" w:eastAsia="ru-RU"/>
          </w:rPr>
          <w:t>sakhalin</w:t>
        </w:r>
        <w:r w:rsidRPr="005616AD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5616AD">
          <w:rPr>
            <w:rStyle w:val="a5"/>
            <w:rFonts w:ascii="Times New Roman" w:eastAsia="Times New Roman" w:hAnsi="Times New Roman" w:cs="Times New Roman"/>
            <w:lang w:val="en-US" w:eastAsia="ru-RU"/>
          </w:rPr>
          <w:t>gov</w:t>
        </w:r>
        <w:r w:rsidRPr="005616AD">
          <w:rPr>
            <w:rStyle w:val="a5"/>
            <w:rFonts w:ascii="Times New Roman" w:eastAsia="Times New Roman" w:hAnsi="Times New Roman" w:cs="Times New Roman"/>
            <w:lang w:eastAsia="ru-RU"/>
          </w:rPr>
          <w:t>.ru</w:t>
        </w:r>
      </w:hyperlink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A726D0E" w14:textId="77777777" w:rsidR="00CD1ADC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5616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</w:p>
    <w:p w14:paraId="4A726D0F" w14:textId="77777777" w:rsidR="00CD1ADC" w:rsidRPr="005616AD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Южно-Сахалинск, </w:t>
      </w:r>
      <w:r w:rsidRPr="001E74F5">
        <w:rPr>
          <w:rFonts w:ascii="Times New Roman" w:eastAsia="Times New Roman" w:hAnsi="Times New Roman" w:cs="Times New Roman"/>
          <w:color w:val="000000"/>
          <w:lang w:eastAsia="ru-RU"/>
        </w:rPr>
        <w:t>Коммунистический проспект, 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1E74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 б,</w:t>
      </w:r>
      <w:r w:rsidRPr="001E74F5">
        <w:rPr>
          <w:rFonts w:ascii="Times New Roman" w:eastAsia="Times New Roman" w:hAnsi="Times New Roman" w:cs="Times New Roman"/>
          <w:color w:val="000000"/>
          <w:lang w:eastAsia="ru-RU"/>
        </w:rPr>
        <w:t xml:space="preserve"> офис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401 </w:t>
      </w:r>
    </w:p>
    <w:p w14:paraId="4A726D10" w14:textId="77777777" w:rsidR="00CD1ADC" w:rsidRPr="005616AD" w:rsidRDefault="00CD1ADC" w:rsidP="00CD1AD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Телефоны: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 (4242) 42-42-30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Коржова Ирина Владимировна</w:t>
      </w:r>
    </w:p>
    <w:p w14:paraId="4A726D12" w14:textId="54DA314A" w:rsidR="00CF1893" w:rsidRPr="00CF1893" w:rsidRDefault="00CD1ADC" w:rsidP="00B92246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E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Электронная почта: </w:t>
      </w:r>
      <w:hyperlink r:id="rId5" w:history="1">
        <w:r w:rsidRPr="00506EED">
          <w:rPr>
            <w:rStyle w:val="a5"/>
            <w:rFonts w:ascii="Times New Roman" w:hAnsi="Times New Roman" w:cs="Times New Roman"/>
          </w:rPr>
          <w:t>i.korzhova@sakhalin.gov.ru</w:t>
        </w:r>
      </w:hyperlink>
      <w:bookmarkStart w:id="3" w:name="_GoBack"/>
      <w:bookmarkEnd w:id="3"/>
    </w:p>
    <w:sectPr w:rsidR="00CF1893" w:rsidRPr="00CF1893" w:rsidSect="00B411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3"/>
    <w:rsid w:val="000246C1"/>
    <w:rsid w:val="00082652"/>
    <w:rsid w:val="000E0AE9"/>
    <w:rsid w:val="00252D5D"/>
    <w:rsid w:val="002C0324"/>
    <w:rsid w:val="003504F2"/>
    <w:rsid w:val="00371F3A"/>
    <w:rsid w:val="003A2A87"/>
    <w:rsid w:val="003C67B8"/>
    <w:rsid w:val="003F0F80"/>
    <w:rsid w:val="00426DA2"/>
    <w:rsid w:val="00532844"/>
    <w:rsid w:val="00535598"/>
    <w:rsid w:val="00594623"/>
    <w:rsid w:val="005B056B"/>
    <w:rsid w:val="006D76AF"/>
    <w:rsid w:val="007049CA"/>
    <w:rsid w:val="00740227"/>
    <w:rsid w:val="00797372"/>
    <w:rsid w:val="007A1273"/>
    <w:rsid w:val="00833967"/>
    <w:rsid w:val="008C7E67"/>
    <w:rsid w:val="009124B5"/>
    <w:rsid w:val="00A712D9"/>
    <w:rsid w:val="00AC0D59"/>
    <w:rsid w:val="00B411D7"/>
    <w:rsid w:val="00B92246"/>
    <w:rsid w:val="00CD1ADC"/>
    <w:rsid w:val="00CF1893"/>
    <w:rsid w:val="00DF7F87"/>
    <w:rsid w:val="00EF39CA"/>
    <w:rsid w:val="00F87939"/>
    <w:rsid w:val="00FA5D2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CC0"/>
  <w15:docId w15:val="{630BDE40-E4B6-424C-B5EB-C8D4450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893"/>
    <w:pPr>
      <w:spacing w:before="150" w:after="0" w:line="240" w:lineRule="auto"/>
      <w:outlineLvl w:val="0"/>
    </w:pPr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93"/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189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CF1893"/>
    <w:pPr>
      <w:spacing w:before="75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CF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82652"/>
    <w:rPr>
      <w:strike w:val="0"/>
      <w:dstrike w:val="0"/>
      <w:color w:val="2A6EBB"/>
      <w:u w:val="none"/>
      <w:effect w:val="none"/>
    </w:rPr>
  </w:style>
  <w:style w:type="paragraph" w:styleId="a6">
    <w:name w:val="No Spacing"/>
    <w:uiPriority w:val="1"/>
    <w:qFormat/>
    <w:rsid w:val="00B9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rzhova@sakhalin.gov.ru" TargetMode="External"/><Relationship Id="rId4" Type="http://schemas.openxmlformats.org/officeDocument/2006/relationships/hyperlink" Target="mailto:e.ulyano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Александровна</dc:creator>
  <cp:lastModifiedBy>Ульянова Елена Александровна</cp:lastModifiedBy>
  <cp:revision>6</cp:revision>
  <dcterms:created xsi:type="dcterms:W3CDTF">2019-11-17T03:42:00Z</dcterms:created>
  <dcterms:modified xsi:type="dcterms:W3CDTF">2021-01-12T05:00:00Z</dcterms:modified>
</cp:coreProperties>
</file>