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329E6" w14:textId="77777777" w:rsidR="00E35A74" w:rsidRPr="002B5958" w:rsidRDefault="00E35A74" w:rsidP="00575A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14:paraId="0AEB533F" w14:textId="69F4BDD0" w:rsidR="00E35A74" w:rsidRPr="00E03860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F12F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Юбилейный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естиваль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пройдет</w:t>
      </w:r>
      <w:r w:rsidRPr="009A76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825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776E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– </w:t>
      </w:r>
      <w:r w:rsidR="00585A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00E54094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75EB1314" w14:textId="3245B76A" w:rsidR="00E35A74" w:rsidRDefault="00575AF3" w:rsidP="00575AF3">
      <w:pPr>
        <w:pStyle w:val="ab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47D1A3" w14:textId="77777777" w:rsidR="00E35A74" w:rsidRPr="003D46D0" w:rsidRDefault="00E35A74" w:rsidP="00575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2CF50B4" w14:textId="08BD43FB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57E39A" w14:textId="5FE5A410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C37F76" w14:textId="07D3D647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D12304E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0DD3E187" w14:textId="47B2D558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47FAC92" w14:textId="32AF7CF1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10C1D2F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48C833C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4376E00A" w14:textId="1158F994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искусству;</w:t>
      </w:r>
    </w:p>
    <w:p w14:paraId="427DABE9" w14:textId="1D6B55F2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прочных контактов между творческими школами стран-участниц; </w:t>
      </w:r>
    </w:p>
    <w:p w14:paraId="6A38E009" w14:textId="39CCDAB7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приобщении широкой публики к богатому наследию в области культуры и искусства;</w:t>
      </w:r>
    </w:p>
    <w:p w14:paraId="22F7A3AB" w14:textId="02EF61FF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4EAE44" w14:textId="348F1A00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и </w:t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юношескому творчеству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8023B3" w14:textId="70E54BD7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E637F5" w14:textId="279B5FC8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D991C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7840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D081E" w14:textId="77777777" w:rsidR="00E35A74" w:rsidRDefault="00E35A74" w:rsidP="00575A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52D2AB5" w14:textId="77777777" w:rsidR="00E35A74" w:rsidRPr="005A6270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– КОНКУРС ДЕТСКОГО ТВОРЧЕСТВА</w:t>
      </w:r>
    </w:p>
    <w:p w14:paraId="60CC4A5A" w14:textId="77777777" w:rsidR="00E35A74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t>«ВОЛШЕБНАЯ СИЛА ГОЛУБОГО ПОТОКА»</w:t>
      </w:r>
    </w:p>
    <w:p w14:paraId="184D4E6B" w14:textId="77777777" w:rsidR="00E35A74" w:rsidRPr="005A6270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60BAD" w14:textId="426BF085" w:rsidR="00E35A74" w:rsidRPr="003F37C4" w:rsidRDefault="00575AF3" w:rsidP="00575AF3">
      <w:pPr>
        <w:pStyle w:val="ab"/>
        <w:shd w:val="clear" w:color="auto" w:fill="FFFFFF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A74" w:rsidRPr="003F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14:paraId="10BADD84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заведений и отдельные лица в возрасте от 7 до 18 лет из регионов РФ, стран СНГ и зарубежных стран по трем возрастным категориям:</w:t>
      </w:r>
    </w:p>
    <w:p w14:paraId="6BD0D97B" w14:textId="0D8A4F5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10 лет; </w:t>
      </w:r>
    </w:p>
    <w:p w14:paraId="46343D4B" w14:textId="0E1355B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14 лет;</w:t>
      </w:r>
    </w:p>
    <w:p w14:paraId="5D203897" w14:textId="16CCFAEB" w:rsidR="00E35A74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18 лет. </w:t>
      </w:r>
    </w:p>
    <w:p w14:paraId="3827EA99" w14:textId="77777777" w:rsidR="00E35A74" w:rsidRPr="00AA14BF" w:rsidRDefault="00E35A74" w:rsidP="00575AF3">
      <w:pPr>
        <w:pStyle w:val="ab"/>
        <w:shd w:val="clear" w:color="auto" w:fill="FFFFFF"/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FBF14" w14:textId="7EBCBEBE" w:rsidR="00E35A74" w:rsidRDefault="00575AF3" w:rsidP="00575AF3">
      <w:pPr>
        <w:pStyle w:val="ab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35A74"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оводится в следующих номинациях:</w:t>
      </w:r>
    </w:p>
    <w:p w14:paraId="6A3257C0" w14:textId="3EEC9A59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D9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«Вечный огонь — вечная память». </w:t>
      </w:r>
    </w:p>
    <w:p w14:paraId="285D59C3" w14:textId="15EA0CAB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2. «Будни и праздники газовой службы». </w:t>
      </w:r>
    </w:p>
    <w:p w14:paraId="5683D839" w14:textId="4EF4C8C6" w:rsidR="00575AF3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«Мир моего дома». </w:t>
      </w:r>
    </w:p>
    <w:p w14:paraId="375E1AF3" w14:textId="239E5830" w:rsidR="00E35A74" w:rsidRPr="00575AF3" w:rsidRDefault="00575AF3" w:rsidP="00575AF3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4" w:rsidRPr="0097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</w:t>
      </w:r>
    </w:p>
    <w:p w14:paraId="303CACE7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конкурсных работ не более 60 см по большей стороне. </w:t>
      </w:r>
    </w:p>
    <w:p w14:paraId="22C1DE7B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подписываются печатными буквами с обратной стороны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указаниями:</w:t>
      </w:r>
    </w:p>
    <w:p w14:paraId="0280CFE2" w14:textId="0EB64C0F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номинация;</w:t>
      </w:r>
    </w:p>
    <w:p w14:paraId="22B3B13F" w14:textId="02908B1C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работы;</w:t>
      </w:r>
    </w:p>
    <w:p w14:paraId="62A394CE" w14:textId="2B3CFD61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14:paraId="3890884A" w14:textId="5DD13C57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размер; </w:t>
      </w:r>
    </w:p>
    <w:p w14:paraId="1BC9567A" w14:textId="3F04C819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педагога; </w:t>
      </w:r>
    </w:p>
    <w:p w14:paraId="160746C3" w14:textId="357D2F8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и контактный телефон, электронная почта; </w:t>
      </w:r>
    </w:p>
    <w:p w14:paraId="30326269" w14:textId="1E958D6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14:paraId="17F61922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возможностей. </w:t>
      </w:r>
    </w:p>
    <w:p w14:paraId="572EEFA9" w14:textId="3270DFD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на конкурс предоставляются без рамок и паспарту, н</w:t>
      </w:r>
      <w:r w:rsidR="005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работы от </w:t>
      </w:r>
      <w:r w:rsidR="00575AF3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 одной номинации.</w:t>
      </w:r>
    </w:p>
    <w:p w14:paraId="3EAD1D1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 </w:t>
      </w:r>
    </w:p>
    <w:p w14:paraId="2F47ED02" w14:textId="74F6D4C7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допускается использование в работе символики других коммерческих и некоммерческих организаций</w:t>
      </w:r>
      <w:r w:rsidR="00FF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АО «МОСГАЗ».</w:t>
      </w:r>
    </w:p>
    <w:p w14:paraId="12417DAE" w14:textId="7122F41D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участия и проведения конкурса</w:t>
      </w:r>
    </w:p>
    <w:p w14:paraId="757F47E3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участников конкурса юных талантов по различным номинациям проходит в дистанционной форме на условиях гласности и открытости.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жюри оценивает и рекомендует детские творческие работы для экспозиции выставки.</w:t>
      </w:r>
    </w:p>
    <w:p w14:paraId="2EF5BAD7" w14:textId="2FB5BDE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на участие в конкурсе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C657C5" w14:textId="6F8AEAFA" w:rsidR="004D0715" w:rsidRPr="004D0715" w:rsidRDefault="00E35A74" w:rsidP="004D07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715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552B91">
        <w:rPr>
          <w:rFonts w:ascii="Times New Roman" w:hAnsi="Times New Roman" w:cs="Times New Roman"/>
          <w:sz w:val="24"/>
        </w:rPr>
        <w:t>ф</w:t>
      </w:r>
      <w:r w:rsidR="004D0715" w:rsidRPr="00353CA8">
        <w:rPr>
          <w:rFonts w:ascii="Times New Roman" w:hAnsi="Times New Roman" w:cs="Times New Roman"/>
          <w:sz w:val="24"/>
        </w:rPr>
        <w:t xml:space="preserve">естивале </w:t>
      </w:r>
      <w:r w:rsidR="00123B23">
        <w:rPr>
          <w:rFonts w:ascii="Times New Roman" w:hAnsi="Times New Roman" w:cs="Times New Roman"/>
          <w:sz w:val="24"/>
        </w:rPr>
        <w:t xml:space="preserve">участник (старше 14 лет) или родитель (законный представитель/представитель образовательной организации) </w:t>
      </w:r>
      <w:r w:rsidR="004D0715" w:rsidRPr="00353CA8">
        <w:rPr>
          <w:rFonts w:ascii="Times New Roman" w:hAnsi="Times New Roman" w:cs="Times New Roman"/>
          <w:sz w:val="24"/>
        </w:rPr>
        <w:t xml:space="preserve">должен направить </w:t>
      </w:r>
      <w:r w:rsidR="00552B91">
        <w:rPr>
          <w:rFonts w:ascii="Times New Roman" w:hAnsi="Times New Roman" w:cs="Times New Roman"/>
          <w:sz w:val="24"/>
        </w:rPr>
        <w:t>о</w:t>
      </w:r>
      <w:r w:rsidR="004D0715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552B91">
        <w:rPr>
          <w:rFonts w:ascii="Times New Roman" w:hAnsi="Times New Roman" w:cs="Times New Roman"/>
          <w:sz w:val="24"/>
        </w:rPr>
        <w:t>з</w:t>
      </w:r>
      <w:r w:rsidR="004D0715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552B91">
        <w:rPr>
          <w:rFonts w:ascii="Times New Roman" w:hAnsi="Times New Roman" w:cs="Times New Roman"/>
          <w:sz w:val="24"/>
        </w:rPr>
        <w:t>с</w:t>
      </w:r>
      <w:r w:rsidR="004D0715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552B91">
        <w:rPr>
          <w:rFonts w:ascii="Times New Roman" w:hAnsi="Times New Roman" w:cs="Times New Roman"/>
          <w:sz w:val="24"/>
        </w:rPr>
        <w:t>л</w:t>
      </w:r>
      <w:r w:rsidR="004D0715" w:rsidRPr="00353CA8">
        <w:rPr>
          <w:rFonts w:ascii="Times New Roman" w:hAnsi="Times New Roman" w:cs="Times New Roman"/>
          <w:sz w:val="24"/>
        </w:rPr>
        <w:t xml:space="preserve">ичном кабинете) и заполнить </w:t>
      </w:r>
      <w:r w:rsidR="004D0715" w:rsidRPr="004D0715">
        <w:rPr>
          <w:rFonts w:ascii="Times New Roman" w:hAnsi="Times New Roman" w:cs="Times New Roman"/>
          <w:sz w:val="24"/>
        </w:rPr>
        <w:t>утвержденную положением форму.</w:t>
      </w:r>
    </w:p>
    <w:p w14:paraId="6E220977" w14:textId="25FBF6EB" w:rsidR="004D0715" w:rsidRPr="00353CA8" w:rsidRDefault="004D0715" w:rsidP="000F2FB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0715">
        <w:rPr>
          <w:rFonts w:ascii="Times New Roman" w:hAnsi="Times New Roman" w:cs="Times New Roman"/>
          <w:b/>
          <w:sz w:val="24"/>
        </w:rPr>
        <w:t>Обратите внимание!</w:t>
      </w:r>
      <w:r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175C">
        <w:rPr>
          <w:rFonts w:ascii="Times New Roman" w:hAnsi="Times New Roman" w:cs="Times New Roman"/>
          <w:sz w:val="24"/>
        </w:rPr>
        <w:t>ф</w:t>
      </w:r>
      <w:r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2AD1FF76" w14:textId="4E3C628C" w:rsidR="004D0715" w:rsidRPr="00353CA8" w:rsidRDefault="004D0715" w:rsidP="00672D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175C">
        <w:rPr>
          <w:rFonts w:ascii="Times New Roman" w:hAnsi="Times New Roman" w:cs="Times New Roman"/>
          <w:sz w:val="24"/>
        </w:rPr>
        <w:t>л</w:t>
      </w:r>
      <w:r w:rsidRPr="00353CA8">
        <w:rPr>
          <w:rFonts w:ascii="Times New Roman" w:hAnsi="Times New Roman" w:cs="Times New Roman"/>
          <w:sz w:val="24"/>
        </w:rPr>
        <w:t xml:space="preserve">ичном кабинете осуществляется с помощью электронной почты или социального </w:t>
      </w:r>
      <w:r w:rsidR="006F175C">
        <w:rPr>
          <w:rFonts w:ascii="Times New Roman" w:hAnsi="Times New Roman" w:cs="Times New Roman"/>
          <w:sz w:val="24"/>
        </w:rPr>
        <w:t>аккаунта</w:t>
      </w:r>
      <w:r w:rsidRPr="00353CA8">
        <w:rPr>
          <w:rFonts w:ascii="Times New Roman" w:hAnsi="Times New Roman" w:cs="Times New Roman"/>
          <w:sz w:val="24"/>
        </w:rPr>
        <w:t xml:space="preserve"> пользователя (VK, FB, Google).</w:t>
      </w:r>
    </w:p>
    <w:p w14:paraId="7B1023CA" w14:textId="338BA3E6" w:rsidR="004D0715" w:rsidRPr="004D0715" w:rsidRDefault="004D0715" w:rsidP="00672D2F">
      <w:pPr>
        <w:pStyle w:val="ad"/>
        <w:spacing w:before="200" w:beforeAutospacing="0" w:after="200" w:afterAutospacing="0"/>
        <w:ind w:right="52"/>
        <w:jc w:val="both"/>
        <w:rPr>
          <w:b/>
          <w:sz w:val="22"/>
        </w:rPr>
      </w:pPr>
      <w:r w:rsidRPr="004D0715">
        <w:rPr>
          <w:b/>
          <w:color w:val="000000"/>
          <w:szCs w:val="28"/>
        </w:rPr>
        <w:t xml:space="preserve">Форма на участие в </w:t>
      </w:r>
      <w:r w:rsidR="006F175C">
        <w:rPr>
          <w:b/>
          <w:color w:val="000000"/>
          <w:szCs w:val="28"/>
        </w:rPr>
        <w:t>х</w:t>
      </w:r>
      <w:r w:rsidRPr="004D0715">
        <w:rPr>
          <w:b/>
          <w:color w:val="000000"/>
          <w:szCs w:val="28"/>
        </w:rPr>
        <w:t>удожественном конкурсе фестиваля содержит следующую информацию:</w:t>
      </w:r>
    </w:p>
    <w:p w14:paraId="5FBB5AED" w14:textId="46C6288F" w:rsidR="006F3B32" w:rsidRPr="004D0715" w:rsidRDefault="00A57C1E" w:rsidP="006F3B32">
      <w:pPr>
        <w:pStyle w:val="ad"/>
        <w:numPr>
          <w:ilvl w:val="0"/>
          <w:numId w:val="14"/>
        </w:numPr>
        <w:spacing w:before="20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6F3B32" w:rsidRPr="004D0715">
        <w:rPr>
          <w:color w:val="000000"/>
          <w:szCs w:val="28"/>
        </w:rPr>
        <w:t>оминация</w:t>
      </w:r>
      <w:r>
        <w:rPr>
          <w:color w:val="000000"/>
          <w:szCs w:val="28"/>
        </w:rPr>
        <w:t>;</w:t>
      </w:r>
    </w:p>
    <w:p w14:paraId="319C1F00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страна, регион, населенный пункт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4D5E01D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работы;</w:t>
      </w:r>
    </w:p>
    <w:p w14:paraId="2A7A645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файл работы в виде изображения;</w:t>
      </w:r>
    </w:p>
    <w:p w14:paraId="3468040B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формат файла – JPEG или PNG;</w:t>
      </w:r>
    </w:p>
    <w:p w14:paraId="156FFACE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изображения не менее 1000*1000 пикселей;</w:t>
      </w:r>
    </w:p>
    <w:p w14:paraId="03F57E64" w14:textId="72F117B5" w:rsidR="006F3B32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файла не более 10 МБ;</w:t>
      </w:r>
    </w:p>
    <w:p w14:paraId="2627781C" w14:textId="6A6AF63D" w:rsidR="00BA6FE5" w:rsidRPr="004D0715" w:rsidRDefault="00BA6FE5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BA6FE5">
        <w:rPr>
          <w:color w:val="000000"/>
          <w:szCs w:val="28"/>
        </w:rPr>
        <w:t>раницы рисунка должны проходить по границам снимка, ничего лишнего в кадре быть не должно;</w:t>
      </w:r>
    </w:p>
    <w:p w14:paraId="7BFE75BA" w14:textId="77777777" w:rsidR="006F3B32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6BF751A2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дата рождения</w:t>
      </w:r>
      <w:r w:rsidRPr="004D0715">
        <w:rPr>
          <w:color w:val="000000"/>
          <w:szCs w:val="28"/>
        </w:rPr>
        <w:t xml:space="preserve"> автора </w:t>
      </w:r>
      <w:r>
        <w:rPr>
          <w:color w:val="000000"/>
          <w:szCs w:val="28"/>
        </w:rPr>
        <w:t>р</w:t>
      </w:r>
      <w:r w:rsidRPr="004D0715">
        <w:rPr>
          <w:color w:val="000000"/>
          <w:szCs w:val="28"/>
        </w:rPr>
        <w:t>аботы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0A03B7C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изображение паспорта/свидетельства о рождении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4BAF085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учебного заведения;</w:t>
      </w:r>
    </w:p>
    <w:p w14:paraId="14E0D04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юридический адрес учебного заведения;</w:t>
      </w:r>
    </w:p>
    <w:p w14:paraId="0FA2C3E8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педагога;</w:t>
      </w:r>
    </w:p>
    <w:p w14:paraId="724250C7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телефон педагога;</w:t>
      </w:r>
    </w:p>
    <w:p w14:paraId="7521D6A7" w14:textId="40B6BFBC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2E34C852" w14:textId="598D3548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телефон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39F5AA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представителя для решения организационных вопросов;</w:t>
      </w:r>
    </w:p>
    <w:p w14:paraId="20A6A9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контактный телефон представителя для решения организационных вопросов;</w:t>
      </w:r>
    </w:p>
    <w:p w14:paraId="34CD1F2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20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согласие на обработку персональных данных в соответствии с </w:t>
      </w:r>
      <w:r>
        <w:rPr>
          <w:color w:val="000000"/>
          <w:szCs w:val="28"/>
        </w:rPr>
        <w:t>п</w:t>
      </w:r>
      <w:r w:rsidRPr="004D0715">
        <w:rPr>
          <w:color w:val="000000"/>
          <w:szCs w:val="28"/>
        </w:rPr>
        <w:t xml:space="preserve">равилами </w:t>
      </w:r>
      <w:r>
        <w:rPr>
          <w:color w:val="000000"/>
          <w:szCs w:val="28"/>
        </w:rPr>
        <w:t>к</w:t>
      </w:r>
      <w:r w:rsidRPr="004D0715">
        <w:rPr>
          <w:color w:val="000000"/>
          <w:szCs w:val="28"/>
        </w:rPr>
        <w:t>онкурса.</w:t>
      </w:r>
    </w:p>
    <w:p w14:paraId="4F644B18" w14:textId="1225A70D" w:rsidR="004012BA" w:rsidRPr="004D0715" w:rsidRDefault="00E35A74" w:rsidP="004D07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одной номинации предоставляет только одну работу.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других номинациях с представлением одной работы.</w:t>
      </w:r>
    </w:p>
    <w:p w14:paraId="1D33944F" w14:textId="77777777" w:rsidR="00E35A74" w:rsidRPr="007D22EB" w:rsidRDefault="00E35A74" w:rsidP="00575AF3">
      <w:pPr>
        <w:pStyle w:val="ab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6613" w14:textId="749148E0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работ жюри до 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1DCC5" w14:textId="62E76A71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Объявление победителей до 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79A3360" w14:textId="108B1C98" w:rsidR="00575AF3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работы жюри организаторы запрашивают оригиналы работ у лауреатов и дипломантов конкурса для организации выставки </w:t>
      </w:r>
      <w:r w:rsidRPr="007D2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звезды». </w:t>
      </w:r>
    </w:p>
    <w:p w14:paraId="3C71DB29" w14:textId="04C23EAB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Оригиналы отобранных работ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по адресу: 105120, г. Москва, Мрузовский пер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 11, стр. 1, АО «МОСГАЗ» (Отдел специальных проектов) не позднее 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A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6F19B38" w14:textId="7BF9B93E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пройдет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марте </w:t>
      </w:r>
      <w:r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2F75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2DDC9FB1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дипломанты сохраняют за собой право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выставки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свои работы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04EE1" w14:textId="330FB85B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Лауреаты предыдущих сезонов</w:t>
      </w:r>
      <w:r w:rsidR="0098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первые места,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принимать участие в конкурсе в той же номинации и/или возрастной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715F5" w14:textId="64239FCF" w:rsidR="00E35A74" w:rsidRPr="00AC2831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работ, представленных на конкурс</w:t>
      </w:r>
      <w:r w:rsidR="0099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420483" w14:textId="1C59390B" w:rsidR="00E35A74" w:rsidRPr="00AA14BF" w:rsidRDefault="00992E24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 выразительность композиции;</w:t>
      </w:r>
    </w:p>
    <w:p w14:paraId="26B3EB62" w14:textId="56103152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бразность художественного решения; </w:t>
      </w:r>
    </w:p>
    <w:p w14:paraId="5F59E79D" w14:textId="43EEE713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и графическая культура; </w:t>
      </w:r>
    </w:p>
    <w:p w14:paraId="17176A26" w14:textId="54CECF0A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и качество исполнения. </w:t>
      </w:r>
    </w:p>
    <w:p w14:paraId="784FEDCC" w14:textId="1CE9911F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</w:t>
      </w:r>
    </w:p>
    <w:p w14:paraId="2D629B94" w14:textId="6387ABB7" w:rsidR="00E35A74" w:rsidRPr="00AA14BF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открытия выставки </w:t>
      </w:r>
      <w:r w:rsidRPr="00D4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D46A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Международного фестиваля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офисе АО «МОСГАЗ» по адресу: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 пер., д. 11, стр. 1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(следите за объявлениями на сайтах фестиваля </w:t>
      </w:r>
      <w:hyperlink r:id="rId8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stars.mos-gaz.ru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АО «МОСГАЗ» </w:t>
      </w:r>
      <w:hyperlink r:id="rId9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14:paraId="3AF748F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и возрастной категории участников утверждены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лауреатов и три диплома дипломантов. </w:t>
      </w:r>
    </w:p>
    <w:p w14:paraId="3BB72185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по номинациям и категориям оценивается по 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десятибалльной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</w:t>
      </w:r>
    </w:p>
    <w:p w14:paraId="7B8DB37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конкурса принимают участие в церемонии открытия выставки и награждаются ценными подарками. </w:t>
      </w:r>
    </w:p>
    <w:p w14:paraId="062AFFBA" w14:textId="080527F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получа</w:t>
      </w:r>
      <w:r w:rsidR="00D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версии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</w:t>
      </w:r>
      <w:r w:rsidRPr="007D2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A1433C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будет размещена на сайтах организаторов конкурса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каталоге фестиваля.</w:t>
      </w:r>
    </w:p>
    <w:p w14:paraId="579D2545" w14:textId="616A8DB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лауреатов конкурса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плакатах и специальном каталоге.</w:t>
      </w:r>
    </w:p>
    <w:p w14:paraId="42ABA50D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14:paraId="4DE7CD85" w14:textId="6BD0A8EA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50C4537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из деятелей культуры и искусства, художников, фотографов, дизайнеров, 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рганизационного 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естиваля,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организаций.</w:t>
      </w:r>
    </w:p>
    <w:p w14:paraId="16C1CDA7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14:paraId="23FB2A9B" w14:textId="3EECF8D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нансовые условия для участников</w:t>
      </w:r>
    </w:p>
    <w:p w14:paraId="759E32DA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Участие в фестивале бесплатное.</w:t>
      </w:r>
    </w:p>
    <w:p w14:paraId="5111DE63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победителей отборочного тура оплачивается за счет направляющей стороны.</w:t>
      </w:r>
    </w:p>
    <w:p w14:paraId="358D6C49" w14:textId="2413363C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</w:p>
    <w:p w14:paraId="0D7FEAB7" w14:textId="0AAB7E95" w:rsidR="00E35A74" w:rsidRPr="00D46A58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мещение информации о фестивале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АО «МОСГАЗ», на страни</w:t>
      </w:r>
      <w:r w:rsidR="00687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F5C18D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Pr="005A6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мероприятиях проекта на официальных сайтах партнеров проекта.</w:t>
      </w:r>
    </w:p>
    <w:p w14:paraId="0B30D57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 в региональных средствах массовой информации.</w:t>
      </w:r>
    </w:p>
    <w:p w14:paraId="6B79A093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Pr="006C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социальных сетях:</w:t>
      </w:r>
    </w:p>
    <w:p w14:paraId="341214A6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14:paraId="34AEF7D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Instagram</w:t>
      </w:r>
    </w:p>
    <w:p w14:paraId="37672DF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</w:rPr>
        <w:t>ВКонтакте</w:t>
      </w:r>
    </w:p>
    <w:p w14:paraId="0C5BAA1D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Twitter</w:t>
      </w:r>
    </w:p>
    <w:p w14:paraId="3399C94B" w14:textId="7662B28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Организационный комитет</w:t>
      </w:r>
    </w:p>
    <w:p w14:paraId="2DCC02E9" w14:textId="71B14188" w:rsidR="00E35A74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105120, г. Москва, Мрузовский пер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«МОСГАЗ»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8751F" w14:textId="03C0B261" w:rsidR="00E35A74" w:rsidRPr="00771412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6F74C5" w:rsidRPr="00BA6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658-10-56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поддержки конкурса детского творчества «Волшебная сила голубого потока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F943E" w14:textId="77777777" w:rsidR="00022AA7" w:rsidRDefault="00022AA7" w:rsidP="00344BC3">
      <w:pPr>
        <w:spacing w:after="0" w:line="240" w:lineRule="auto"/>
      </w:pPr>
      <w:r>
        <w:separator/>
      </w:r>
    </w:p>
  </w:endnote>
  <w:endnote w:type="continuationSeparator" w:id="0">
    <w:p w14:paraId="2F9CFACE" w14:textId="77777777" w:rsidR="00022AA7" w:rsidRDefault="00022AA7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286D" w14:textId="77777777" w:rsidR="00022AA7" w:rsidRDefault="00022AA7" w:rsidP="00344BC3">
      <w:pPr>
        <w:spacing w:after="0" w:line="240" w:lineRule="auto"/>
      </w:pPr>
      <w:r>
        <w:separator/>
      </w:r>
    </w:p>
  </w:footnote>
  <w:footnote w:type="continuationSeparator" w:id="0">
    <w:p w14:paraId="774554A3" w14:textId="77777777" w:rsidR="00022AA7" w:rsidRDefault="00022AA7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568598B2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55D0FB88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C38F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568598B2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55D0FB88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7C38FB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022AA7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022AA7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022AA7" w:rsidP="00877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518"/>
    <w:multiLevelType w:val="hybridMultilevel"/>
    <w:tmpl w:val="5864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03CFB"/>
    <w:multiLevelType w:val="multilevel"/>
    <w:tmpl w:val="55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9FB"/>
    <w:multiLevelType w:val="hybridMultilevel"/>
    <w:tmpl w:val="2BC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A8"/>
    <w:rsid w:val="00022AA7"/>
    <w:rsid w:val="00034D5E"/>
    <w:rsid w:val="00051FC1"/>
    <w:rsid w:val="000D3595"/>
    <w:rsid w:val="000E2498"/>
    <w:rsid w:val="000F2FB0"/>
    <w:rsid w:val="00121689"/>
    <w:rsid w:val="00123B23"/>
    <w:rsid w:val="00146785"/>
    <w:rsid w:val="001A4EBC"/>
    <w:rsid w:val="001C7218"/>
    <w:rsid w:val="001D5087"/>
    <w:rsid w:val="00226A40"/>
    <w:rsid w:val="00230455"/>
    <w:rsid w:val="0023271F"/>
    <w:rsid w:val="002552E7"/>
    <w:rsid w:val="00270B59"/>
    <w:rsid w:val="00281FED"/>
    <w:rsid w:val="002825BA"/>
    <w:rsid w:val="00282F75"/>
    <w:rsid w:val="0029701A"/>
    <w:rsid w:val="00325F0B"/>
    <w:rsid w:val="003358BD"/>
    <w:rsid w:val="00344BC3"/>
    <w:rsid w:val="00361E1B"/>
    <w:rsid w:val="003723EF"/>
    <w:rsid w:val="003A46DE"/>
    <w:rsid w:val="003B1C53"/>
    <w:rsid w:val="004012BA"/>
    <w:rsid w:val="00426860"/>
    <w:rsid w:val="00474C6C"/>
    <w:rsid w:val="004878FF"/>
    <w:rsid w:val="004D0715"/>
    <w:rsid w:val="004E45BD"/>
    <w:rsid w:val="00540345"/>
    <w:rsid w:val="00552B91"/>
    <w:rsid w:val="00556DF8"/>
    <w:rsid w:val="00575AF3"/>
    <w:rsid w:val="00585AC2"/>
    <w:rsid w:val="00610CA9"/>
    <w:rsid w:val="00616546"/>
    <w:rsid w:val="006375F5"/>
    <w:rsid w:val="00656ABF"/>
    <w:rsid w:val="00672D2F"/>
    <w:rsid w:val="00681A63"/>
    <w:rsid w:val="006873D1"/>
    <w:rsid w:val="006F175C"/>
    <w:rsid w:val="006F3B32"/>
    <w:rsid w:val="006F74C5"/>
    <w:rsid w:val="00725C70"/>
    <w:rsid w:val="00733D35"/>
    <w:rsid w:val="00740BF7"/>
    <w:rsid w:val="00741423"/>
    <w:rsid w:val="00750B8B"/>
    <w:rsid w:val="0077581C"/>
    <w:rsid w:val="00776E62"/>
    <w:rsid w:val="007B0DF0"/>
    <w:rsid w:val="007B4E49"/>
    <w:rsid w:val="007C2F8D"/>
    <w:rsid w:val="007C38FB"/>
    <w:rsid w:val="007D22EB"/>
    <w:rsid w:val="007D730A"/>
    <w:rsid w:val="007E469C"/>
    <w:rsid w:val="00800C42"/>
    <w:rsid w:val="00836053"/>
    <w:rsid w:val="00850C9F"/>
    <w:rsid w:val="0086603F"/>
    <w:rsid w:val="008B0079"/>
    <w:rsid w:val="008B0AF6"/>
    <w:rsid w:val="008C36D0"/>
    <w:rsid w:val="008F12F0"/>
    <w:rsid w:val="0098321B"/>
    <w:rsid w:val="00992E24"/>
    <w:rsid w:val="009E5A3D"/>
    <w:rsid w:val="00A241EE"/>
    <w:rsid w:val="00A57C1E"/>
    <w:rsid w:val="00A9657C"/>
    <w:rsid w:val="00AA4E62"/>
    <w:rsid w:val="00AB7AAF"/>
    <w:rsid w:val="00AD37A9"/>
    <w:rsid w:val="00B115F4"/>
    <w:rsid w:val="00B428C2"/>
    <w:rsid w:val="00B775BB"/>
    <w:rsid w:val="00B87B3C"/>
    <w:rsid w:val="00BA1A30"/>
    <w:rsid w:val="00BA6FE5"/>
    <w:rsid w:val="00BB4C75"/>
    <w:rsid w:val="00BB6FF0"/>
    <w:rsid w:val="00BE54A8"/>
    <w:rsid w:val="00C9440E"/>
    <w:rsid w:val="00C97522"/>
    <w:rsid w:val="00D149B0"/>
    <w:rsid w:val="00D171D4"/>
    <w:rsid w:val="00D602EF"/>
    <w:rsid w:val="00D76137"/>
    <w:rsid w:val="00D9186F"/>
    <w:rsid w:val="00DA0073"/>
    <w:rsid w:val="00DC5C20"/>
    <w:rsid w:val="00DD6173"/>
    <w:rsid w:val="00E13538"/>
    <w:rsid w:val="00E13DDC"/>
    <w:rsid w:val="00E26E4B"/>
    <w:rsid w:val="00E35A74"/>
    <w:rsid w:val="00E43468"/>
    <w:rsid w:val="00E84930"/>
    <w:rsid w:val="00F12FF7"/>
    <w:rsid w:val="00F648E5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.mos-g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-gaz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</dc:creator>
  <cp:lastModifiedBy>kushnir_n</cp:lastModifiedBy>
  <cp:revision>2</cp:revision>
  <cp:lastPrinted>2020-09-11T12:21:00Z</cp:lastPrinted>
  <dcterms:created xsi:type="dcterms:W3CDTF">2021-09-23T00:04:00Z</dcterms:created>
  <dcterms:modified xsi:type="dcterms:W3CDTF">2021-09-23T00:04:00Z</dcterms:modified>
</cp:coreProperties>
</file>