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7B" w:rsidRPr="00261811" w:rsidRDefault="0034677B" w:rsidP="003467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26181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Коллективный педагогический опыт по теме:</w:t>
      </w:r>
    </w:p>
    <w:p w:rsidR="00DD2D66" w:rsidRPr="00261811" w:rsidRDefault="0034677B" w:rsidP="00DD2D6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6181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«</w:t>
      </w:r>
      <w:r w:rsidR="00DD2D66" w:rsidRPr="0026181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Культурно - просветительская  и информационно - просветительская работа как средство музыкально-эстетического воспитания и образования</w:t>
      </w:r>
      <w:r w:rsidRPr="0026181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</w:p>
    <w:p w:rsidR="00DD2D66" w:rsidRPr="00B87E5D" w:rsidRDefault="00DD2D66" w:rsidP="00DD2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9C">
        <w:rPr>
          <w:noProof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 wp14:anchorId="6C665041" wp14:editId="2C21C8A6">
            <wp:simplePos x="0" y="0"/>
            <wp:positionH relativeFrom="column">
              <wp:posOffset>-232410</wp:posOffset>
            </wp:positionH>
            <wp:positionV relativeFrom="paragraph">
              <wp:posOffset>39370</wp:posOffset>
            </wp:positionV>
            <wp:extent cx="3347720" cy="2183130"/>
            <wp:effectExtent l="0" t="0" r="5080" b="7620"/>
            <wp:wrapSquare wrapText="bothSides"/>
            <wp:docPr id="1" name="Рисунок 1" descr="C:\Users\Biblioteka2\Desktop\все фото\МО ВСЕ\МО Общий курс фортепиа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2\Desktop\все фото\МО ВСЕ\МО Общий курс фортепиан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E5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61811" w:rsidRPr="00261811" w:rsidRDefault="00D95C7E" w:rsidP="00DD2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1811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Методическое объединение </w:t>
      </w:r>
      <w:r w:rsidR="00DD2D66" w:rsidRPr="002618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61811">
        <w:rPr>
          <w:rFonts w:ascii="Times New Roman" w:eastAsia="Calibri" w:hAnsi="Times New Roman" w:cs="Times New Roman"/>
          <w:b/>
          <w:sz w:val="28"/>
          <w:szCs w:val="28"/>
        </w:rPr>
        <w:t>«Общий курс фортепиано» МБУДО ДШИ «Этнос»</w:t>
      </w:r>
      <w:r w:rsidR="00261811" w:rsidRPr="00261811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D95C7E" w:rsidRPr="00261811" w:rsidRDefault="00261811" w:rsidP="002618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1811">
        <w:rPr>
          <w:rFonts w:ascii="Times New Roman" w:eastAsia="Calibri" w:hAnsi="Times New Roman" w:cs="Times New Roman"/>
          <w:b/>
          <w:sz w:val="28"/>
          <w:szCs w:val="28"/>
        </w:rPr>
        <w:t xml:space="preserve"> г. Южно-Сахалинск.</w:t>
      </w:r>
    </w:p>
    <w:p w:rsidR="00D95C7E" w:rsidRPr="00261811" w:rsidRDefault="00D95C7E" w:rsidP="00DD2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2D66" w:rsidRDefault="00DD2D66" w:rsidP="00DD2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87E5D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7E5D">
        <w:rPr>
          <w:rFonts w:ascii="Times New Roman" w:eastAsia="Calibri" w:hAnsi="Times New Roman" w:cs="Times New Roman"/>
          <w:sz w:val="28"/>
          <w:szCs w:val="28"/>
        </w:rPr>
        <w:t>культурно-просветительской деятельности ДШИ «Этнос» накоплен уникальный опыт, сложились прекрасные традиции. Вот уже более 15 лет творческая группа педагогов методического объединения «Общий курс фортепиано» 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динодушно включилась в культурно </w:t>
      </w:r>
      <w:r w:rsidRPr="00B87E5D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7E5D">
        <w:rPr>
          <w:rFonts w:ascii="Times New Roman" w:eastAsia="Calibri" w:hAnsi="Times New Roman" w:cs="Times New Roman"/>
          <w:sz w:val="28"/>
          <w:szCs w:val="28"/>
        </w:rPr>
        <w:t>просветительскую де</w:t>
      </w:r>
      <w:r>
        <w:rPr>
          <w:rFonts w:ascii="Times New Roman" w:eastAsia="Calibri" w:hAnsi="Times New Roman" w:cs="Times New Roman"/>
          <w:sz w:val="28"/>
          <w:szCs w:val="28"/>
        </w:rPr>
        <w:t>ятельность.</w:t>
      </w:r>
    </w:p>
    <w:p w:rsidR="00DD2D66" w:rsidRPr="00C04EE1" w:rsidRDefault="00DD2D66" w:rsidP="00DD2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87E5D">
        <w:rPr>
          <w:rFonts w:ascii="Times New Roman" w:eastAsia="Calibri" w:hAnsi="Times New Roman" w:cs="Times New Roman"/>
          <w:sz w:val="28"/>
          <w:szCs w:val="28"/>
        </w:rPr>
        <w:t xml:space="preserve">Понятие культурно-просветительской деятельности, ее организация и проведение закреплены локальным актом </w:t>
      </w:r>
      <w:r w:rsidRPr="00B87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87E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 и проведения</w:t>
      </w:r>
      <w:r w:rsidRPr="00B87E5D">
        <w:rPr>
          <w:rFonts w:ascii="Times New Roman" w:eastAsia="Calibri" w:hAnsi="Times New Roman" w:cs="Times New Roman"/>
          <w:sz w:val="28"/>
          <w:szCs w:val="28"/>
        </w:rPr>
        <w:t xml:space="preserve"> культурно - просветительской  и информационно - просветительской работы», принятым в ДШИ «Этнос»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2D66" w:rsidRDefault="00DD2D66" w:rsidP="00DD2D66">
      <w:pPr>
        <w:spacing w:after="0" w:line="240" w:lineRule="auto"/>
        <w:jc w:val="both"/>
      </w:pPr>
      <w:r w:rsidRPr="00B87E5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7E5D">
        <w:rPr>
          <w:rFonts w:ascii="Times New Roman" w:hAnsi="Times New Roman" w:cs="Times New Roman"/>
          <w:sz w:val="28"/>
          <w:szCs w:val="28"/>
        </w:rPr>
        <w:t xml:space="preserve">Система  просветительской деятельности  является специфической составной частью образовательного процесса МО </w:t>
      </w:r>
      <w:r w:rsidRPr="00B87E5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B87E5D">
        <w:rPr>
          <w:rFonts w:ascii="Times New Roman" w:eastAsia="Calibri" w:hAnsi="Times New Roman" w:cs="Times New Roman"/>
          <w:sz w:val="28"/>
          <w:szCs w:val="28"/>
        </w:rPr>
        <w:t>Общий курс фортепиано</w:t>
      </w:r>
      <w:r w:rsidRPr="00B87E5D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2D5AC5">
        <w:rPr>
          <w:rFonts w:ascii="Times New Roman" w:hAnsi="Times New Roman" w:cs="Times New Roman"/>
          <w:sz w:val="28"/>
          <w:szCs w:val="28"/>
        </w:rPr>
        <w:t>. Ее</w:t>
      </w:r>
      <w:r w:rsidRPr="00B87E5D">
        <w:rPr>
          <w:rFonts w:ascii="Times New Roman" w:hAnsi="Times New Roman" w:cs="Times New Roman"/>
          <w:sz w:val="28"/>
          <w:szCs w:val="28"/>
        </w:rPr>
        <w:t xml:space="preserve"> основу составляют </w:t>
      </w:r>
      <w:r w:rsidRPr="00B87E5D">
        <w:rPr>
          <w:rFonts w:ascii="Times New Roman" w:eastAsia="Calibri" w:hAnsi="Times New Roman" w:cs="Times New Roman"/>
          <w:sz w:val="28"/>
          <w:szCs w:val="28"/>
        </w:rPr>
        <w:t xml:space="preserve"> концерты к юбилейным датам и профессиональным праздникам, академические, отчетные концерты, традиционные школьные праздники, конкурсные мероприятия, реализация </w:t>
      </w:r>
      <w:r w:rsidRPr="00B87E5D">
        <w:rPr>
          <w:rFonts w:ascii="Times New Roman" w:hAnsi="Times New Roman" w:cs="Times New Roman"/>
          <w:sz w:val="28"/>
          <w:szCs w:val="28"/>
        </w:rPr>
        <w:t>образовательного  проекта  «</w:t>
      </w:r>
      <w:r w:rsidRPr="00B87E5D">
        <w:rPr>
          <w:rFonts w:ascii="Times New Roman" w:eastAsia="Calibri" w:hAnsi="Times New Roman" w:cs="Times New Roman"/>
          <w:sz w:val="28"/>
          <w:szCs w:val="28"/>
        </w:rPr>
        <w:t>Единое образовательное пространство», в рамках которого школа сотрудничает с различными дошкольными  и общ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еобразовательными учреждениями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.Ю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жно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-Сахалинска, Долинска</w:t>
      </w:r>
      <w:r w:rsidR="00450C3D">
        <w:rPr>
          <w:rFonts w:ascii="Times New Roman" w:eastAsia="Calibri" w:hAnsi="Times New Roman" w:cs="Times New Roman"/>
          <w:sz w:val="28"/>
          <w:szCs w:val="28"/>
        </w:rPr>
        <w:t>, участие в муниципальном проекте «Музыка и дети».</w:t>
      </w:r>
    </w:p>
    <w:p w:rsidR="00DD2D66" w:rsidRDefault="00DD2D66" w:rsidP="00DD2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привлечения и удержания внимания слушателей, создания ярких художественных образов музыкальных произведений в программы концертно-просветительских концертов включаются интерактивные приемы общения со слушателями:  стихи, песни, загадки, викторины, биографические очерки авторов произведений, интересные и необычные истории создания музыкальных произведений,</w:t>
      </w:r>
      <w:r w:rsidRPr="00857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костюмированные сценки, хореографические номера, кадры исторических хроник, художественных фильмов,  информация сопровождается яркими слайдами и видеосюжетами.</w:t>
      </w:r>
    </w:p>
    <w:p w:rsidR="00DD2D66" w:rsidRDefault="00DD2D66" w:rsidP="00DD2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DA9">
        <w:rPr>
          <w:rFonts w:ascii="Times New Roman" w:eastAsia="Calibri" w:hAnsi="Times New Roman" w:cs="Times New Roman"/>
          <w:sz w:val="28"/>
          <w:szCs w:val="28"/>
        </w:rPr>
        <w:t>План концертно-просветительской работы утверждается  на первом заседании методического объединения</w:t>
      </w:r>
      <w:r w:rsidRPr="00B34185">
        <w:rPr>
          <w:rFonts w:ascii="Times New Roman" w:eastAsia="Calibri" w:hAnsi="Times New Roman" w:cs="Times New Roman"/>
          <w:sz w:val="28"/>
          <w:szCs w:val="28"/>
        </w:rPr>
        <w:t xml:space="preserve"> в начале учебного года. </w:t>
      </w:r>
    </w:p>
    <w:p w:rsidR="00DD2D66" w:rsidRDefault="00DD2D66" w:rsidP="00DD2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185">
        <w:rPr>
          <w:rFonts w:ascii="Times New Roman" w:eastAsia="Calibri" w:hAnsi="Times New Roman" w:cs="Times New Roman"/>
          <w:sz w:val="28"/>
          <w:szCs w:val="28"/>
        </w:rPr>
        <w:t>При отборе музыкального материала педагоги учитывают возможности учащихся, часто находят всевозможные переложения оригинальных произведений, делают собственные аранжировки «под учеников».</w:t>
      </w:r>
    </w:p>
    <w:p w:rsidR="00DD2D66" w:rsidRPr="00FA5859" w:rsidRDefault="00DD2D66" w:rsidP="00DD2D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859">
        <w:rPr>
          <w:rFonts w:ascii="Times New Roman" w:eastAsia="Calibri" w:hAnsi="Times New Roman" w:cs="Times New Roman"/>
          <w:sz w:val="28"/>
          <w:szCs w:val="28"/>
        </w:rPr>
        <w:t xml:space="preserve">           Выстраивание  системы концертно-просветительской деяте</w:t>
      </w:r>
      <w:r>
        <w:rPr>
          <w:rFonts w:ascii="Times New Roman" w:eastAsia="Calibri" w:hAnsi="Times New Roman" w:cs="Times New Roman"/>
          <w:sz w:val="28"/>
          <w:szCs w:val="28"/>
        </w:rPr>
        <w:t>льности  способствовало изучение</w:t>
      </w:r>
      <w:r w:rsidRPr="00FA5859">
        <w:rPr>
          <w:rFonts w:ascii="Times New Roman" w:eastAsia="Calibri" w:hAnsi="Times New Roman" w:cs="Times New Roman"/>
          <w:sz w:val="28"/>
          <w:szCs w:val="28"/>
        </w:rPr>
        <w:t xml:space="preserve"> опыта учреждений дополнительного образования </w:t>
      </w:r>
      <w:r w:rsidRPr="00FA58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других  регионов.   </w:t>
      </w:r>
      <w:r>
        <w:rPr>
          <w:rFonts w:ascii="Times New Roman" w:eastAsia="Calibri" w:hAnsi="Times New Roman" w:cs="Times New Roman"/>
          <w:sz w:val="28"/>
          <w:szCs w:val="28"/>
        </w:rPr>
        <w:t>С этой цель был организовано и проведено  два круглых стола по данной тематике с Санкт-Петербургской детской школой искусств №4 в режиме он-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 согласно заключенному договору о сотрудничестве.</w:t>
      </w:r>
    </w:p>
    <w:p w:rsidR="00DD2D66" w:rsidRPr="00134C32" w:rsidRDefault="00DD2D66" w:rsidP="00DD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9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34C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культурно-просветительские мероприятия сопровождаются информационно-просветительской деятельностью.</w:t>
      </w:r>
    </w:p>
    <w:p w:rsidR="00DD2D66" w:rsidRPr="00134C32" w:rsidRDefault="00DD2D66" w:rsidP="00DD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34C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Информационно-просветительская деятельность включает в себя:</w:t>
      </w:r>
    </w:p>
    <w:p w:rsidR="00DD2D66" w:rsidRPr="00134C32" w:rsidRDefault="00DD2D66" w:rsidP="00DD2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3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программы  культурно-просветительского мероприятия;</w:t>
      </w:r>
    </w:p>
    <w:p w:rsidR="00DD2D66" w:rsidRPr="00134C32" w:rsidRDefault="00DD2D66" w:rsidP="00DD2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3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сценария культурно-просветительского мероприятия;</w:t>
      </w:r>
    </w:p>
    <w:p w:rsidR="00DD2D66" w:rsidRPr="00134C32" w:rsidRDefault="00DD2D66" w:rsidP="00DD2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3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объявления не позднее 5 дней до начала проведения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  <w:r w:rsidRPr="00134C3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культурно-просветительского мероприятия;</w:t>
      </w:r>
    </w:p>
    <w:p w:rsidR="00DD2D66" w:rsidRPr="00134C32" w:rsidRDefault="00DD2D66" w:rsidP="00DD2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-фотоотчет и публикация 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ДШИ «Этнос» информации</w:t>
      </w:r>
      <w:r w:rsidRPr="0013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итогах проведения культурно-просветительского мероприятия;</w:t>
      </w:r>
    </w:p>
    <w:p w:rsidR="00DD2D66" w:rsidRPr="00134C32" w:rsidRDefault="00DD2D66" w:rsidP="00DD2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32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новых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 технологий для проведения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  <w:r w:rsidRPr="00134C3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 </w:t>
      </w:r>
      <w:r w:rsidRPr="00134C3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культурно-просветительского мероприятия;</w:t>
      </w:r>
    </w:p>
    <w:p w:rsidR="00DD2D66" w:rsidRPr="00134C32" w:rsidRDefault="00DD2D66" w:rsidP="00DD2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3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постоянно-действующего информационного стенда;</w:t>
      </w:r>
    </w:p>
    <w:p w:rsidR="00DD2D66" w:rsidRPr="00134C32" w:rsidRDefault="00DD2D66" w:rsidP="00DD2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C32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 выставок, посвященных юбилейным и памятным датам в сфере искусства;</w:t>
      </w:r>
    </w:p>
    <w:p w:rsidR="00DD2D66" w:rsidRPr="004D2C59" w:rsidRDefault="00777C62" w:rsidP="00DD2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D8C11A3" wp14:editId="518D600C">
            <wp:simplePos x="0" y="0"/>
            <wp:positionH relativeFrom="column">
              <wp:posOffset>-70485</wp:posOffset>
            </wp:positionH>
            <wp:positionV relativeFrom="paragraph">
              <wp:posOffset>744220</wp:posOffset>
            </wp:positionV>
            <wp:extent cx="3008630" cy="4284345"/>
            <wp:effectExtent l="0" t="0" r="1270" b="1905"/>
            <wp:wrapSquare wrapText="bothSides"/>
            <wp:docPr id="2" name="Рисунок 2" descr="C:\Users\ольга\Desktop\20160426101330_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ольга\Desktop\20160426101330_00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7" t="1999" r="1753" b="1250"/>
                    <a:stretch/>
                  </pic:blipFill>
                  <pic:spPr bwMode="auto">
                    <a:xfrm>
                      <a:off x="0" y="0"/>
                      <a:ext cx="3008630" cy="428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D66" w:rsidRPr="00134C3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-коммуникации с коллегами по обмену опытом работы: участие в работе круглых столов, конференций, в том числе в режиме он-</w:t>
      </w:r>
      <w:proofErr w:type="spellStart"/>
      <w:r w:rsidR="00DD2D66" w:rsidRPr="00134C3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="00DD2D66" w:rsidRPr="0013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выступления на конференциях, педагогических чтениях, выпуск сборников, методических пособий, обмен </w:t>
      </w:r>
      <w:r w:rsidR="00DD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опытом работы.                 </w:t>
      </w:r>
      <w:r w:rsidR="00DD2D66" w:rsidRPr="00134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2D66">
        <w:rPr>
          <w:rFonts w:ascii="Times New Roman" w:eastAsia="Calibri" w:hAnsi="Times New Roman" w:cs="Times New Roman"/>
          <w:b/>
          <w:noProof/>
          <w:color w:val="FFC000"/>
          <w:sz w:val="44"/>
          <w:szCs w:val="4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0400B7F0" wp14:editId="2A9D2358">
                <wp:simplePos x="0" y="0"/>
                <wp:positionH relativeFrom="column">
                  <wp:posOffset>8423909</wp:posOffset>
                </wp:positionH>
                <wp:positionV relativeFrom="paragraph">
                  <wp:posOffset>304165</wp:posOffset>
                </wp:positionV>
                <wp:extent cx="0" cy="212725"/>
                <wp:effectExtent l="19050" t="0" r="19050" b="1587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27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3.3pt,23.95pt" to="663.3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" strokecolor="#ffc000" strokeweight="3pt">
                <v:stroke joinstyle="miter"/>
                <o:lock v:ext="edit" shapetype="f"/>
              </v:line>
            </w:pict>
          </mc:Fallback>
        </mc:AlternateContent>
      </w:r>
      <w:r w:rsidR="00DD2D66">
        <w:rPr>
          <w:rFonts w:ascii="Times New Roman" w:eastAsia="Calibri" w:hAnsi="Times New Roman" w:cs="Times New Roman"/>
          <w:b/>
          <w:noProof/>
          <w:color w:val="FFC00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1A070" wp14:editId="6154CEBD">
                <wp:simplePos x="0" y="0"/>
                <wp:positionH relativeFrom="column">
                  <wp:posOffset>6552565</wp:posOffset>
                </wp:positionH>
                <wp:positionV relativeFrom="paragraph">
                  <wp:posOffset>301625</wp:posOffset>
                </wp:positionV>
                <wp:extent cx="3175" cy="208280"/>
                <wp:effectExtent l="19050" t="19050" r="34925" b="127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5" cy="20828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95pt,23.75pt" to="516.2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" strokecolor="#ffc000" strokeweight="3pt">
                <v:stroke joinstyle="miter"/>
                <o:lock v:ext="edit" shapetype="f"/>
              </v:line>
            </w:pict>
          </mc:Fallback>
        </mc:AlternateContent>
      </w:r>
      <w:r w:rsidR="00DD2D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2D66">
        <w:rPr>
          <w:rFonts w:ascii="Times New Roman" w:hAnsi="Times New Roman" w:cs="Times New Roman"/>
          <w:sz w:val="28"/>
          <w:szCs w:val="28"/>
        </w:rPr>
        <w:t>Таким образом,</w:t>
      </w:r>
      <w:r w:rsidR="00DD2D66" w:rsidRPr="00857FB4">
        <w:rPr>
          <w:rFonts w:ascii="Times New Roman" w:hAnsi="Times New Roman" w:cs="Times New Roman"/>
          <w:sz w:val="28"/>
          <w:szCs w:val="28"/>
        </w:rPr>
        <w:t xml:space="preserve"> </w:t>
      </w:r>
      <w:r w:rsidR="00DD2D66">
        <w:rPr>
          <w:rFonts w:ascii="Times New Roman" w:hAnsi="Times New Roman" w:cs="Times New Roman"/>
          <w:sz w:val="28"/>
          <w:szCs w:val="28"/>
        </w:rPr>
        <w:t>в</w:t>
      </w:r>
      <w:r w:rsidR="00DD2D66" w:rsidRPr="004D2C59">
        <w:rPr>
          <w:rFonts w:ascii="Times New Roman" w:hAnsi="Times New Roman" w:cs="Times New Roman"/>
          <w:sz w:val="28"/>
          <w:szCs w:val="28"/>
        </w:rPr>
        <w:t xml:space="preserve"> узком смысле </w:t>
      </w:r>
      <w:r w:rsidR="00DD2D66">
        <w:rPr>
          <w:rFonts w:ascii="Times New Roman" w:hAnsi="Times New Roman" w:cs="Times New Roman"/>
          <w:sz w:val="28"/>
          <w:szCs w:val="28"/>
        </w:rPr>
        <w:t xml:space="preserve">культурно-просветительская и информационно-просветительская деятельность направлены на </w:t>
      </w:r>
      <w:r w:rsidR="00DD2D66" w:rsidRPr="004D2C59">
        <w:rPr>
          <w:rFonts w:ascii="Times New Roman" w:hAnsi="Times New Roman" w:cs="Times New Roman"/>
          <w:sz w:val="28"/>
          <w:szCs w:val="28"/>
        </w:rPr>
        <w:t xml:space="preserve"> развитие сп</w:t>
      </w:r>
      <w:r w:rsidR="00DD2D66">
        <w:rPr>
          <w:rFonts w:ascii="Times New Roman" w:hAnsi="Times New Roman" w:cs="Times New Roman"/>
          <w:sz w:val="28"/>
          <w:szCs w:val="28"/>
        </w:rPr>
        <w:t>особности  к восприятию музыки, то есть на</w:t>
      </w:r>
      <w:r w:rsidR="00DD2D66" w:rsidRPr="004D2C59">
        <w:rPr>
          <w:rFonts w:ascii="Times New Roman" w:hAnsi="Times New Roman" w:cs="Times New Roman"/>
          <w:sz w:val="28"/>
          <w:szCs w:val="28"/>
        </w:rPr>
        <w:t xml:space="preserve"> формирование музыкальной культуры человека.</w:t>
      </w:r>
    </w:p>
    <w:p w:rsidR="00DD2D66" w:rsidRDefault="00DD2D66" w:rsidP="00DD2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более</w:t>
      </w:r>
      <w:r w:rsidRPr="004D2C59">
        <w:rPr>
          <w:rFonts w:ascii="Times New Roman" w:hAnsi="Times New Roman" w:cs="Times New Roman"/>
          <w:sz w:val="28"/>
          <w:szCs w:val="28"/>
        </w:rPr>
        <w:t xml:space="preserve"> широком смысле </w:t>
      </w:r>
      <w:r>
        <w:rPr>
          <w:rFonts w:ascii="Times New Roman" w:hAnsi="Times New Roman" w:cs="Times New Roman"/>
          <w:sz w:val="28"/>
          <w:szCs w:val="28"/>
        </w:rPr>
        <w:t xml:space="preserve">культурно-просветительская и информационно-просветительская деятельность направлены на </w:t>
      </w:r>
      <w:r w:rsidRPr="004D2C59">
        <w:rPr>
          <w:rFonts w:ascii="Times New Roman" w:hAnsi="Times New Roman" w:cs="Times New Roman"/>
          <w:sz w:val="28"/>
          <w:szCs w:val="28"/>
        </w:rPr>
        <w:t xml:space="preserve"> формирование духовных потребностей человека, его нравственных представлений, интеллекта, развития идейно-эмоционального восприятия и эстетической оценки жизненных  явлений. В таком понимании –  это воспитание Человека. </w:t>
      </w:r>
      <w:bookmarkStart w:id="0" w:name="_GoBack"/>
      <w:bookmarkEnd w:id="0"/>
    </w:p>
    <w:sectPr w:rsidR="00DD2D66" w:rsidSect="00C04E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57"/>
    <w:rsid w:val="00261811"/>
    <w:rsid w:val="002C0E50"/>
    <w:rsid w:val="002D5AC5"/>
    <w:rsid w:val="0034677B"/>
    <w:rsid w:val="00375257"/>
    <w:rsid w:val="00450C3D"/>
    <w:rsid w:val="00777C62"/>
    <w:rsid w:val="007E49AC"/>
    <w:rsid w:val="008A791D"/>
    <w:rsid w:val="00B02C8C"/>
    <w:rsid w:val="00D95C7E"/>
    <w:rsid w:val="00DD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Biblioteka2</dc:creator>
  <cp:keywords/>
  <dc:description/>
  <cp:lastModifiedBy>Biblioteka2</cp:lastModifiedBy>
  <cp:revision>16</cp:revision>
  <dcterms:created xsi:type="dcterms:W3CDTF">2016-04-24T23:17:00Z</dcterms:created>
  <dcterms:modified xsi:type="dcterms:W3CDTF">2016-05-12T05:45:00Z</dcterms:modified>
</cp:coreProperties>
</file>